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4"/>
        <w:tblW w:w="10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8079"/>
      </w:tblGrid>
      <w:tr w:rsidR="003103F9" w:rsidTr="00A25235">
        <w:trPr>
          <w:trHeight w:val="2858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3103F9" w:rsidRPr="00213CF3" w:rsidRDefault="003103F9" w:rsidP="00A25235">
            <w:pPr>
              <w:rPr>
                <w:rFonts w:cs="Calibri"/>
                <w:szCs w:val="24"/>
                <w:lang w:val="en-US"/>
              </w:rPr>
            </w:pPr>
            <w:bookmarkStart w:id="0" w:name="_Hlk83912606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C9B820" wp14:editId="62A98B40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103F9" w:rsidRPr="00213CF3" w:rsidRDefault="003103F9" w:rsidP="00A25235">
            <w:pPr>
              <w:spacing w:before="8"/>
              <w:rPr>
                <w:rFonts w:ascii="Calibri" w:eastAsia="Calibri" w:hAnsi="Calibri" w:cs="Calibri"/>
                <w:sz w:val="21"/>
                <w:szCs w:val="24"/>
                <w:lang w:val="en-US"/>
              </w:rPr>
            </w:pPr>
          </w:p>
          <w:p w:rsidR="003103F9" w:rsidRPr="00B63AC6" w:rsidRDefault="003103F9" w:rsidP="00A25235">
            <w:pPr>
              <w:ind w:left="376"/>
              <w:rPr>
                <w:lang w:val="en-US"/>
              </w:rPr>
            </w:pPr>
          </w:p>
          <w:p w:rsidR="003103F9" w:rsidRDefault="003103F9" w:rsidP="00A25235">
            <w:pPr>
              <w:rPr>
                <w:lang w:val="en-US"/>
              </w:rPr>
            </w:pPr>
          </w:p>
          <w:p w:rsidR="003103F9" w:rsidRPr="00B63AC6" w:rsidRDefault="003103F9" w:rsidP="00A2523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D4FF82F" wp14:editId="1FF0E610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233045</wp:posOffset>
                  </wp:positionV>
                  <wp:extent cx="1518547" cy="692464"/>
                  <wp:effectExtent l="0" t="0" r="571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47" cy="69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:rsidR="003103F9" w:rsidRPr="00514B66" w:rsidRDefault="003103F9" w:rsidP="00A25235">
            <w:pPr>
              <w:spacing w:line="292" w:lineRule="exact"/>
              <w:ind w:left="307" w:right="302"/>
              <w:jc w:val="center"/>
              <w:rPr>
                <w:rFonts w:ascii="Calibri" w:hAnsi="Calibri" w:cs="Calibri"/>
                <w:b/>
                <w:szCs w:val="20"/>
                <w:lang w:val="en-US"/>
              </w:rPr>
            </w:pPr>
            <w:r w:rsidRPr="00213CF3">
              <w:rPr>
                <w:rFonts w:ascii="Calibri" w:eastAsia="Calibri" w:hAnsi="Calibri" w:cs="Calibri"/>
                <w:b/>
                <w:spacing w:val="-4"/>
                <w:sz w:val="24"/>
                <w:szCs w:val="24"/>
                <w:lang w:val="en-US"/>
              </w:rPr>
              <w:t>DIREZIONE</w:t>
            </w:r>
            <w:r w:rsidRPr="00213CF3">
              <w:rPr>
                <w:rFonts w:ascii="Calibri" w:eastAsia="Calibri" w:hAnsi="Calibri" w:cs="Calibri"/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 w:rsidRPr="00213CF3">
              <w:rPr>
                <w:rFonts w:ascii="Calibri" w:eastAsia="Calibri" w:hAnsi="Calibri" w:cs="Calibri"/>
                <w:b/>
                <w:spacing w:val="-4"/>
                <w:sz w:val="24"/>
                <w:szCs w:val="24"/>
                <w:lang w:val="en-US"/>
              </w:rPr>
              <w:t>D</w:t>
            </w:r>
            <w:r w:rsidRPr="00514B66">
              <w:rPr>
                <w:rFonts w:ascii="Calibri" w:eastAsia="Calibri" w:hAnsi="Calibri" w:cs="Calibri"/>
                <w:b/>
                <w:spacing w:val="-4"/>
                <w:szCs w:val="20"/>
                <w:lang w:val="en-US"/>
              </w:rPr>
              <w:t>IDATTICA</w:t>
            </w:r>
            <w:r w:rsidRPr="00514B66">
              <w:rPr>
                <w:rFonts w:ascii="Calibri" w:eastAsia="Calibri" w:hAnsi="Calibri" w:cs="Calibri"/>
                <w:b/>
                <w:spacing w:val="-1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>STATALE</w:t>
            </w:r>
            <w:r w:rsidRPr="00514B66">
              <w:rPr>
                <w:rFonts w:ascii="Calibri" w:eastAsia="Calibri" w:hAnsi="Calibri" w:cs="Calibri"/>
                <w:b/>
                <w:spacing w:val="-8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>4°</w:t>
            </w:r>
            <w:r w:rsidRPr="00514B66">
              <w:rPr>
                <w:rFonts w:ascii="Calibri" w:eastAsia="Calibri" w:hAnsi="Calibri" w:cs="Calibri"/>
                <w:b/>
                <w:spacing w:val="-1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>CIRCOLO</w:t>
            </w:r>
          </w:p>
          <w:p w:rsidR="003103F9" w:rsidRPr="00514B66" w:rsidRDefault="003103F9" w:rsidP="00A25235">
            <w:pPr>
              <w:tabs>
                <w:tab w:val="left" w:pos="2995"/>
              </w:tabs>
              <w:spacing w:before="184" w:line="386" w:lineRule="auto"/>
              <w:ind w:left="311" w:right="302"/>
              <w:rPr>
                <w:rFonts w:ascii="Calibri" w:eastAsia="Calibri" w:hAnsi="Calibri" w:cs="Calibri"/>
                <w:b/>
                <w:spacing w:val="49"/>
                <w:szCs w:val="20"/>
                <w:lang w:val="en-US"/>
              </w:rPr>
            </w:pP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Cod.</w:t>
            </w:r>
            <w:r w:rsidRPr="00514B66">
              <w:rPr>
                <w:rFonts w:ascii="Calibri" w:eastAsia="Calibri" w:hAnsi="Calibri" w:cs="Calibri"/>
                <w:b/>
                <w:spacing w:val="-1"/>
                <w:szCs w:val="20"/>
                <w:lang w:val="en-US"/>
              </w:rPr>
              <w:t xml:space="preserve"> </w:t>
            </w: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Mecc</w:t>
            </w:r>
            <w:proofErr w:type="spellEnd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.</w:t>
            </w:r>
            <w:r w:rsidRPr="00514B66">
              <w:rPr>
                <w:rFonts w:ascii="Calibri" w:eastAsia="Calibri" w:hAnsi="Calibri" w:cs="Calibri"/>
                <w:b/>
                <w:spacing w:val="-2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NAEE12800Q -</w:t>
            </w:r>
            <w:r w:rsidRPr="00514B66">
              <w:rPr>
                <w:rFonts w:ascii="Calibri" w:eastAsia="Calibri" w:hAnsi="Calibri" w:cs="Calibri"/>
                <w:b/>
                <w:spacing w:val="47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Cod.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Fiscale</w:t>
            </w:r>
            <w:proofErr w:type="spellEnd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: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82009120633</w:t>
            </w:r>
            <w:r w:rsidRPr="00514B66">
              <w:rPr>
                <w:rFonts w:ascii="Calibri" w:eastAsia="Calibri" w:hAnsi="Calibri" w:cs="Calibri"/>
                <w:b/>
                <w:spacing w:val="49"/>
                <w:szCs w:val="20"/>
                <w:lang w:val="en-US"/>
              </w:rPr>
              <w:t xml:space="preserve"> </w:t>
            </w: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Cod.univoco</w:t>
            </w:r>
            <w:proofErr w:type="spellEnd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: UF10YX</w:t>
            </w:r>
            <w:r w:rsidRPr="00514B66">
              <w:rPr>
                <w:rFonts w:ascii="Calibri" w:eastAsia="Calibri" w:hAnsi="Calibri" w:cs="Calibri"/>
                <w:b/>
                <w:spacing w:val="-52"/>
                <w:szCs w:val="20"/>
                <w:lang w:val="en-US"/>
              </w:rPr>
              <w:t xml:space="preserve"> </w:t>
            </w:r>
          </w:p>
          <w:p w:rsidR="003103F9" w:rsidRPr="00514B66" w:rsidRDefault="003103F9" w:rsidP="00A25235">
            <w:pPr>
              <w:tabs>
                <w:tab w:val="left" w:pos="2995"/>
              </w:tabs>
              <w:spacing w:before="184" w:line="386" w:lineRule="auto"/>
              <w:ind w:left="311" w:right="302"/>
              <w:jc w:val="center"/>
              <w:rPr>
                <w:rFonts w:ascii="Calibri" w:eastAsia="Calibri" w:cs="Calibri"/>
                <w:b/>
                <w:szCs w:val="20"/>
                <w:lang w:val="en-US"/>
              </w:rPr>
            </w:pP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Traversa</w:t>
            </w:r>
            <w:proofErr w:type="spellEnd"/>
            <w:r w:rsidRPr="00514B66">
              <w:rPr>
                <w:rFonts w:ascii="Calibri" w:eastAsia="Calibri" w:hAnsi="Calibri" w:cs="Calibri"/>
                <w:b/>
                <w:spacing w:val="-5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Annunziatella,snc</w:t>
            </w:r>
            <w:proofErr w:type="spellEnd"/>
            <w:proofErr w:type="gramEnd"/>
            <w:r w:rsidRPr="00514B66">
              <w:rPr>
                <w:rFonts w:ascii="Calibri" w:eastAsia="Calibri" w:hAnsi="Calibri" w:cs="Calibri"/>
                <w:b/>
                <w:spacing w:val="52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-</w:t>
            </w:r>
            <w:r w:rsidRPr="00514B66">
              <w:rPr>
                <w:rFonts w:ascii="Calibri" w:eastAsia="Calibri" w:hAnsi="Calibri" w:cs="Calibri"/>
                <w:b/>
                <w:spacing w:val="5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80053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Castellammare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di</w:t>
            </w:r>
            <w:r w:rsidRPr="00514B66">
              <w:rPr>
                <w:rFonts w:ascii="Calibri" w:eastAsia="Calibri" w:hAnsi="Calibri" w:cs="Calibri"/>
                <w:b/>
                <w:spacing w:val="-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Stabia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(Na)</w:t>
            </w:r>
          </w:p>
          <w:p w:rsidR="003103F9" w:rsidRPr="00514B66" w:rsidRDefault="003103F9" w:rsidP="00A25235">
            <w:pPr>
              <w:spacing w:before="5"/>
              <w:ind w:left="311" w:right="302"/>
              <w:jc w:val="center"/>
              <w:rPr>
                <w:rFonts w:ascii="Calibri" w:eastAsia="Calibri" w:hAnsi="Calibri" w:cs="Calibri"/>
                <w:b/>
                <w:szCs w:val="20"/>
                <w:lang w:val="en-US"/>
              </w:rPr>
            </w:pP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Tel.</w:t>
            </w:r>
            <w:r w:rsidRPr="00514B66">
              <w:rPr>
                <w:rFonts w:ascii="Calibri" w:eastAsia="Calibri" w:hAnsi="Calibri" w:cs="Calibri"/>
                <w:b/>
                <w:spacing w:val="-9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(081)-871.44.11</w:t>
            </w:r>
            <w:r w:rsidRPr="00514B66">
              <w:rPr>
                <w:rFonts w:ascii="Calibri" w:eastAsia="Calibri" w:hAnsi="Calibri" w:cs="Calibri"/>
                <w:b/>
                <w:spacing w:val="-8"/>
                <w:szCs w:val="20"/>
                <w:lang w:val="en-US"/>
              </w:rPr>
              <w:t xml:space="preserve"> </w:t>
            </w:r>
          </w:p>
          <w:p w:rsidR="003103F9" w:rsidRPr="00213CF3" w:rsidRDefault="003103F9" w:rsidP="00A25235">
            <w:pPr>
              <w:spacing w:before="5" w:line="470" w:lineRule="atLeast"/>
              <w:ind w:left="311" w:right="300"/>
              <w:jc w:val="center"/>
              <w:rPr>
                <w:rFonts w:ascii="Calibri" w:hAnsi="Calibri"/>
                <w:b/>
                <w:sz w:val="24"/>
                <w:lang w:val="en-US"/>
              </w:rPr>
            </w:pP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e-mail:</w:t>
            </w:r>
            <w:r w:rsidRPr="00514B66">
              <w:rPr>
                <w:rFonts w:ascii="Calibri" w:eastAsia="Calibri" w:hAnsi="Calibri" w:cs="Calibri"/>
                <w:b/>
                <w:spacing w:val="-5"/>
                <w:szCs w:val="20"/>
                <w:lang w:val="en-US"/>
              </w:rPr>
              <w:t xml:space="preserve"> </w:t>
            </w:r>
            <w:hyperlink r:id="rId7" w:history="1">
              <w:r w:rsidRPr="00514B66">
                <w:rPr>
                  <w:rStyle w:val="Collegamentoipertestuale"/>
                  <w:rFonts w:ascii="Calibri" w:eastAsia="Calibri" w:hAnsi="Calibri" w:cs="Calibri"/>
                  <w:b/>
                  <w:szCs w:val="20"/>
                  <w:lang w:val="en-US"/>
                </w:rPr>
                <w:t>naee12800q@istruzione.it</w:t>
              </w:r>
              <w:r w:rsidRPr="00514B66">
                <w:rPr>
                  <w:rStyle w:val="Collegamentoipertestuale"/>
                  <w:rFonts w:ascii="Calibri" w:eastAsia="Calibri" w:hAnsi="Calibri" w:cs="Calibri"/>
                  <w:b/>
                  <w:spacing w:val="-4"/>
                  <w:szCs w:val="20"/>
                  <w:lang w:val="en-US"/>
                </w:rPr>
                <w:t xml:space="preserve"> </w:t>
              </w:r>
            </w:hyperlink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–</w:t>
            </w:r>
            <w:r w:rsidRPr="00514B66">
              <w:rPr>
                <w:rFonts w:ascii="Calibri" w:eastAsia="Calibri" w:hAnsi="Calibri" w:cs="Calibri"/>
                <w:b/>
                <w:spacing w:val="40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pec:</w:t>
            </w:r>
            <w:r w:rsidRPr="00514B66">
              <w:rPr>
                <w:rFonts w:ascii="Calibri" w:eastAsia="Calibri" w:hAnsi="Calibri" w:cs="Calibri"/>
                <w:b/>
                <w:spacing w:val="-5"/>
                <w:szCs w:val="20"/>
                <w:lang w:val="en-US"/>
              </w:rPr>
              <w:t xml:space="preserve"> </w:t>
            </w:r>
            <w:hyperlink r:id="rId8" w:history="1">
              <w:r w:rsidRPr="00514B66">
                <w:rPr>
                  <w:rStyle w:val="Collegamentoipertestuale"/>
                  <w:rFonts w:ascii="Calibri" w:eastAsia="Calibri" w:hAnsi="Calibri" w:cs="Calibri"/>
                  <w:b/>
                  <w:szCs w:val="20"/>
                  <w:lang w:val="en-US"/>
                </w:rPr>
                <w:t>naee12800q@pec.istruzione.it</w:t>
              </w:r>
            </w:hyperlink>
            <w:r w:rsidRPr="00514B66">
              <w:rPr>
                <w:rFonts w:ascii="Calibri" w:eastAsia="Calibri" w:hAnsi="Calibri" w:cs="Calibri"/>
                <w:b/>
                <w:spacing w:val="-51"/>
                <w:szCs w:val="20"/>
                <w:lang w:val="en-US"/>
              </w:rPr>
              <w:t xml:space="preserve"> </w:t>
            </w:r>
            <w:hyperlink r:id="rId9" w:history="1">
              <w:r w:rsidRPr="00514B66">
                <w:rPr>
                  <w:rStyle w:val="Collegamentoipertestuale"/>
                  <w:rFonts w:ascii="Calibri" w:eastAsia="Calibri" w:hAnsi="Calibri" w:cs="Calibri"/>
                  <w:b/>
                  <w:szCs w:val="20"/>
                  <w:lang w:val="en-US"/>
                </w:rPr>
                <w:t>http://www.quartocircoloannunziatella.edu.it</w:t>
              </w:r>
            </w:hyperlink>
          </w:p>
        </w:tc>
      </w:tr>
      <w:bookmarkEnd w:id="0"/>
    </w:tbl>
    <w:p w:rsidR="006F0F51" w:rsidRDefault="006F0F51">
      <w:pPr>
        <w:rPr>
          <w:b/>
          <w:sz w:val="36"/>
        </w:rPr>
      </w:pPr>
    </w:p>
    <w:p w:rsidR="00B749A5" w:rsidRDefault="00B749A5">
      <w:pPr>
        <w:rPr>
          <w:b/>
          <w:sz w:val="36"/>
        </w:rPr>
      </w:pPr>
    </w:p>
    <w:p w:rsidR="00B749A5" w:rsidRDefault="00B749A5">
      <w:pPr>
        <w:rPr>
          <w:b/>
          <w:i/>
          <w:sz w:val="20"/>
        </w:rPr>
      </w:pPr>
    </w:p>
    <w:p w:rsidR="006F0F51" w:rsidRDefault="006F0F51">
      <w:pPr>
        <w:rPr>
          <w:b/>
          <w:i/>
          <w:sz w:val="20"/>
        </w:rPr>
      </w:pPr>
    </w:p>
    <w:p w:rsidR="006F0F51" w:rsidRDefault="00F66213">
      <w:pPr>
        <w:pStyle w:val="Titolo"/>
        <w:rPr>
          <w:color w:val="44536A"/>
        </w:rPr>
      </w:pPr>
      <w:r>
        <w:rPr>
          <w:color w:val="44536A"/>
        </w:rPr>
        <w:t>Format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per</w:t>
      </w:r>
      <w:r>
        <w:rPr>
          <w:color w:val="44536A"/>
          <w:spacing w:val="-1"/>
        </w:rPr>
        <w:t xml:space="preserve"> </w:t>
      </w:r>
      <w:proofErr w:type="spellStart"/>
      <w:r>
        <w:rPr>
          <w:color w:val="44536A"/>
        </w:rPr>
        <w:t>UdA</w:t>
      </w:r>
      <w:proofErr w:type="spellEnd"/>
    </w:p>
    <w:p w:rsidR="00B749A5" w:rsidRDefault="003103F9" w:rsidP="003103F9">
      <w:pPr>
        <w:pStyle w:val="Titolo"/>
        <w:jc w:val="left"/>
        <w:rPr>
          <w:color w:val="44536A"/>
        </w:rPr>
      </w:pPr>
      <w:bookmarkStart w:id="1" w:name="_GoBack"/>
      <w:r>
        <w:rPr>
          <w:color w:val="44536A"/>
        </w:rPr>
        <w:t>Cittadinanza attiva</w:t>
      </w:r>
    </w:p>
    <w:bookmarkEnd w:id="1"/>
    <w:p w:rsidR="003103F9" w:rsidRDefault="003103F9">
      <w:pPr>
        <w:pStyle w:val="Titolo"/>
      </w:pPr>
      <w:r>
        <w:t>“  ……”</w:t>
      </w:r>
    </w:p>
    <w:p w:rsidR="006F0F51" w:rsidRDefault="006F0F51">
      <w:pPr>
        <w:sectPr w:rsidR="006F0F51">
          <w:type w:val="continuous"/>
          <w:pgSz w:w="11910" w:h="16840"/>
          <w:pgMar w:top="1580" w:right="540" w:bottom="280" w:left="900" w:header="720" w:footer="720" w:gutter="0"/>
          <w:cols w:space="720"/>
        </w:sectPr>
      </w:pPr>
    </w:p>
    <w:p w:rsidR="006F0F51" w:rsidRDefault="006F0F51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837"/>
        <w:gridCol w:w="4897"/>
      </w:tblGrid>
      <w:tr w:rsidR="006F0F51">
        <w:trPr>
          <w:trHeight w:val="596"/>
        </w:trPr>
        <w:tc>
          <w:tcPr>
            <w:tcW w:w="9791" w:type="dxa"/>
            <w:gridSpan w:val="3"/>
            <w:shd w:val="clear" w:color="auto" w:fill="9CC2E4"/>
          </w:tcPr>
          <w:p w:rsidR="006F0F51" w:rsidRDefault="00F66213">
            <w:pPr>
              <w:pStyle w:val="TableParagraph"/>
              <w:spacing w:before="135"/>
              <w:ind w:left="2903" w:right="28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UNITA’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APPRENDIMENTO</w:t>
            </w:r>
          </w:p>
        </w:tc>
      </w:tr>
      <w:tr w:rsidR="006F0F51">
        <w:trPr>
          <w:trHeight w:val="249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30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Denominazione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30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il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nome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dell'unità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apprendimento</w:t>
            </w:r>
          </w:p>
        </w:tc>
      </w:tr>
      <w:tr w:rsidR="006F0F51">
        <w:trPr>
          <w:trHeight w:val="506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2"/>
              <w:ind w:left="70"/>
              <w:rPr>
                <w:b/>
                <w:i/>
              </w:rPr>
            </w:pPr>
            <w:r>
              <w:rPr>
                <w:b/>
                <w:i/>
              </w:rPr>
              <w:t>Prodotti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52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il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risultato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finale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prodotto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dall'UDA,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esempio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presentazione</w:t>
            </w:r>
            <w:r>
              <w:rPr>
                <w:color w:val="FF0000"/>
                <w:spacing w:val="-8"/>
              </w:rPr>
              <w:t xml:space="preserve"> </w:t>
            </w:r>
            <w:proofErr w:type="spellStart"/>
            <w:r>
              <w:rPr>
                <w:color w:val="FF0000"/>
              </w:rPr>
              <w:t>powerpoint</w:t>
            </w:r>
            <w:proofErr w:type="spellEnd"/>
            <w:r>
              <w:rPr>
                <w:color w:val="FF0000"/>
              </w:rPr>
              <w:t>,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dispensa, video,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esposizione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etc..</w:t>
            </w:r>
          </w:p>
        </w:tc>
      </w:tr>
      <w:tr w:rsidR="006F0F51">
        <w:trPr>
          <w:trHeight w:val="2042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2"/>
              <w:ind w:left="70"/>
              <w:rPr>
                <w:b/>
                <w:i/>
              </w:rPr>
            </w:pPr>
            <w:r>
              <w:rPr>
                <w:b/>
                <w:i/>
              </w:rPr>
              <w:t>Competenze mirate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Comuni/cittadinanza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ind w:left="70" w:right="206"/>
            </w:pPr>
            <w:r>
              <w:rPr>
                <w:color w:val="FF0000"/>
              </w:rPr>
              <w:t>Indicare le competenze attivate dall</w:t>
            </w:r>
            <w:r w:rsidR="000B1575">
              <w:rPr>
                <w:color w:val="FF0000"/>
              </w:rPr>
              <w:t>'UDA:</w:t>
            </w:r>
          </w:p>
        </w:tc>
      </w:tr>
      <w:tr w:rsidR="006F0F51">
        <w:trPr>
          <w:trHeight w:val="253"/>
        </w:trPr>
        <w:tc>
          <w:tcPr>
            <w:tcW w:w="4894" w:type="dxa"/>
            <w:gridSpan w:val="2"/>
          </w:tcPr>
          <w:p w:rsidR="006F0F51" w:rsidRDefault="00F66213">
            <w:pPr>
              <w:pStyle w:val="TableParagraph"/>
              <w:spacing w:line="234" w:lineRule="exact"/>
              <w:ind w:left="2098" w:right="2098"/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4897" w:type="dxa"/>
          </w:tcPr>
          <w:p w:rsidR="006F0F51" w:rsidRDefault="00F66213">
            <w:pPr>
              <w:pStyle w:val="TableParagraph"/>
              <w:spacing w:line="234" w:lineRule="exact"/>
              <w:ind w:left="1873" w:right="1873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6F0F51">
        <w:trPr>
          <w:trHeight w:val="506"/>
        </w:trPr>
        <w:tc>
          <w:tcPr>
            <w:tcW w:w="4894" w:type="dxa"/>
            <w:gridSpan w:val="2"/>
          </w:tcPr>
          <w:p w:rsidR="006F0F51" w:rsidRDefault="00F66213">
            <w:pPr>
              <w:pStyle w:val="TableParagraph"/>
              <w:spacing w:line="247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abilità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coinvolte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 che si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intendono</w:t>
            </w:r>
          </w:p>
          <w:p w:rsidR="006F0F51" w:rsidRDefault="00F66213">
            <w:pPr>
              <w:pStyle w:val="TableParagraph"/>
              <w:spacing w:line="240" w:lineRule="exact"/>
              <w:ind w:left="70"/>
            </w:pPr>
            <w:r>
              <w:rPr>
                <w:color w:val="FF0000"/>
              </w:rPr>
              <w:t>sviluppare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dell'UDA.</w:t>
            </w:r>
          </w:p>
        </w:tc>
        <w:tc>
          <w:tcPr>
            <w:tcW w:w="4897" w:type="dxa"/>
          </w:tcPr>
          <w:p w:rsidR="006F0F51" w:rsidRDefault="00F66213">
            <w:pPr>
              <w:pStyle w:val="TableParagraph"/>
              <w:spacing w:line="247" w:lineRule="exact"/>
              <w:ind w:left="66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conoscenze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coinvolte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 che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intendono</w:t>
            </w:r>
          </w:p>
          <w:p w:rsidR="006F0F51" w:rsidRDefault="00F66213">
            <w:pPr>
              <w:pStyle w:val="TableParagraph"/>
              <w:spacing w:line="240" w:lineRule="exact"/>
              <w:ind w:left="66"/>
            </w:pPr>
            <w:r>
              <w:rPr>
                <w:color w:val="FF0000"/>
              </w:rPr>
              <w:t>sviluppare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dell'UDA.</w:t>
            </w:r>
          </w:p>
        </w:tc>
      </w:tr>
      <w:tr w:rsidR="006F0F51">
        <w:trPr>
          <w:trHeight w:val="758"/>
        </w:trPr>
        <w:tc>
          <w:tcPr>
            <w:tcW w:w="4894" w:type="dxa"/>
            <w:gridSpan w:val="2"/>
          </w:tcPr>
          <w:p w:rsidR="006F0F51" w:rsidRDefault="006F0F51">
            <w:pPr>
              <w:pStyle w:val="TableParagraph"/>
            </w:pPr>
          </w:p>
        </w:tc>
        <w:tc>
          <w:tcPr>
            <w:tcW w:w="4897" w:type="dxa"/>
          </w:tcPr>
          <w:p w:rsidR="006F0F51" w:rsidRDefault="006F0F51" w:rsidP="00B749A5">
            <w:pPr>
              <w:pStyle w:val="TableParagraph"/>
              <w:rPr>
                <w:color w:val="FF0000"/>
              </w:rPr>
            </w:pPr>
          </w:p>
          <w:p w:rsidR="00B749A5" w:rsidRDefault="00B749A5" w:rsidP="000B1575">
            <w:pPr>
              <w:pStyle w:val="TableParagraph"/>
              <w:ind w:left="66"/>
            </w:pPr>
          </w:p>
        </w:tc>
      </w:tr>
      <w:tr w:rsidR="006F0F51">
        <w:trPr>
          <w:trHeight w:val="757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Utenti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7734" w:type="dxa"/>
            <w:gridSpan w:val="2"/>
          </w:tcPr>
          <w:p w:rsidR="006F0F51" w:rsidRDefault="00F66213" w:rsidP="00B749A5">
            <w:pPr>
              <w:pStyle w:val="TableParagraph"/>
              <w:spacing w:line="242" w:lineRule="auto"/>
              <w:ind w:left="70" w:right="206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5"/>
              </w:rPr>
              <w:t xml:space="preserve"> </w:t>
            </w:r>
            <w:r w:rsidR="00B749A5">
              <w:rPr>
                <w:color w:val="FF0000"/>
              </w:rPr>
              <w:t>classe coinvolta.</w:t>
            </w:r>
          </w:p>
        </w:tc>
      </w:tr>
      <w:tr w:rsidR="006F0F51">
        <w:trPr>
          <w:trHeight w:val="1014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1"/>
              <w:ind w:left="70"/>
              <w:rPr>
                <w:b/>
                <w:i/>
              </w:rPr>
            </w:pPr>
            <w:r>
              <w:rPr>
                <w:b/>
                <w:i/>
              </w:rPr>
              <w:t>Prerequisiti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ind w:left="70" w:right="206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prerequisiti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termini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abilità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 conoscenze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del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progetto</w:t>
            </w:r>
          </w:p>
          <w:p w:rsidR="006F0F51" w:rsidRDefault="006F0F51">
            <w:pPr>
              <w:pStyle w:val="TableParagraph"/>
              <w:spacing w:before="6"/>
              <w:rPr>
                <w:sz w:val="21"/>
              </w:rPr>
            </w:pPr>
          </w:p>
          <w:p w:rsidR="006F0F51" w:rsidRDefault="006F0F51" w:rsidP="00B749A5">
            <w:pPr>
              <w:pStyle w:val="TableParagraph"/>
              <w:spacing w:line="240" w:lineRule="exact"/>
            </w:pPr>
          </w:p>
        </w:tc>
      </w:tr>
      <w:tr w:rsidR="006F0F51">
        <w:trPr>
          <w:trHeight w:val="505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Fase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applicazione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46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il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periodo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svolgimento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dell'attività.</w:t>
            </w:r>
          </w:p>
          <w:p w:rsidR="006F0F51" w:rsidRDefault="00F66213">
            <w:pPr>
              <w:pStyle w:val="TableParagraph"/>
              <w:spacing w:line="240" w:lineRule="exact"/>
              <w:ind w:left="70"/>
            </w:pPr>
            <w:r>
              <w:rPr>
                <w:color w:val="FF0000"/>
              </w:rPr>
              <w:t>Esempio: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Secondo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periodo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dell’anno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scolastico</w:t>
            </w:r>
          </w:p>
        </w:tc>
      </w:tr>
      <w:tr w:rsidR="006F0F51">
        <w:trPr>
          <w:trHeight w:val="250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30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Tempi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30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tempi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necessari alla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ore</w:t>
            </w:r>
          </w:p>
        </w:tc>
      </w:tr>
      <w:tr w:rsidR="006F0F51">
        <w:trPr>
          <w:trHeight w:val="762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1"/>
              <w:ind w:left="70"/>
              <w:rPr>
                <w:b/>
                <w:i/>
              </w:rPr>
            </w:pPr>
            <w:r>
              <w:rPr>
                <w:b/>
                <w:i/>
              </w:rPr>
              <w:t>Esperienze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attivate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50" w:lineRule="exact"/>
              <w:ind w:left="70"/>
            </w:pPr>
            <w:r>
              <w:rPr>
                <w:color w:val="FF0000"/>
              </w:rPr>
              <w:t>Formazione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classe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 singoli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docenti.</w:t>
            </w:r>
          </w:p>
          <w:p w:rsidR="006F0F51" w:rsidRDefault="00F66213">
            <w:pPr>
              <w:pStyle w:val="TableParagraph"/>
              <w:spacing w:line="252" w:lineRule="exact"/>
              <w:ind w:left="70" w:right="901"/>
            </w:pPr>
            <w:r>
              <w:rPr>
                <w:color w:val="FF0000"/>
              </w:rPr>
              <w:t>Stesura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della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relazione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sull’esperienza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</w:rPr>
              <w:t>complessiva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dell’UDA.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Elaborazione,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presentazione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prodotto</w:t>
            </w:r>
            <w:r>
              <w:rPr>
                <w:color w:val="FF0000"/>
                <w:spacing w:val="45"/>
              </w:rPr>
              <w:t xml:space="preserve"> </w:t>
            </w:r>
            <w:r>
              <w:rPr>
                <w:color w:val="FF0000"/>
              </w:rPr>
              <w:t>alle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classi</w:t>
            </w:r>
          </w:p>
        </w:tc>
      </w:tr>
      <w:tr w:rsidR="006F0F51">
        <w:trPr>
          <w:trHeight w:val="757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Metodologia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46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metodologie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utilizzate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realizzazione:</w:t>
            </w:r>
          </w:p>
          <w:p w:rsidR="006F0F51" w:rsidRDefault="00F66213">
            <w:pPr>
              <w:pStyle w:val="TableParagraph"/>
              <w:spacing w:line="256" w:lineRule="exact"/>
              <w:ind w:left="70" w:right="206"/>
            </w:pPr>
            <w:r>
              <w:rPr>
                <w:color w:val="FF0000"/>
              </w:rPr>
              <w:t>Esempio: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Lezione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frontale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partecipata,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Lavoro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gruppo,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Lavoro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individuale,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Attività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laboratorio, Ricerca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internet,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etc...</w:t>
            </w:r>
          </w:p>
        </w:tc>
      </w:tr>
      <w:tr w:rsidR="006F0F51">
        <w:trPr>
          <w:trHeight w:val="1261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9" w:lineRule="auto"/>
              <w:ind w:left="70" w:right="606"/>
              <w:rPr>
                <w:b/>
                <w:i/>
              </w:rPr>
            </w:pPr>
            <w:r>
              <w:rPr>
                <w:b/>
                <w:i/>
              </w:rPr>
              <w:t>Risorse umane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interne</w:t>
            </w:r>
          </w:p>
          <w:p w:rsidR="006F0F51" w:rsidRDefault="00F66213">
            <w:pPr>
              <w:pStyle w:val="TableParagraph"/>
              <w:spacing w:line="247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esterne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42" w:lineRule="auto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risorse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interne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ed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esterne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(personale)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coinvolte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nell'attività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sia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come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parte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attiva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che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funzionale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al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progetto.</w:t>
            </w:r>
          </w:p>
          <w:p w:rsidR="006F0F51" w:rsidRDefault="00F66213">
            <w:pPr>
              <w:pStyle w:val="TableParagraph"/>
              <w:spacing w:line="250" w:lineRule="exact"/>
              <w:ind w:left="70"/>
            </w:pPr>
            <w:r>
              <w:rPr>
                <w:color w:val="FF0000"/>
              </w:rPr>
              <w:t>Esempio:</w:t>
            </w:r>
          </w:p>
          <w:p w:rsidR="006F0F51" w:rsidRDefault="00F66213">
            <w:pPr>
              <w:pStyle w:val="TableParagraph"/>
              <w:spacing w:line="252" w:lineRule="exact"/>
              <w:ind w:left="70"/>
            </w:pPr>
            <w:r>
              <w:rPr>
                <w:color w:val="FF0000"/>
              </w:rPr>
              <w:t>Risorse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interne: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docenti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della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classe;</w:t>
            </w:r>
          </w:p>
          <w:p w:rsidR="006F0F51" w:rsidRDefault="00F66213">
            <w:pPr>
              <w:pStyle w:val="TableParagraph"/>
              <w:spacing w:line="236" w:lineRule="exact"/>
              <w:ind w:left="70"/>
            </w:pPr>
            <w:r>
              <w:rPr>
                <w:color w:val="FF0000"/>
              </w:rPr>
              <w:t>Risorse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esterne: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tecnico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esterno,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consulente,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alunni</w:t>
            </w:r>
            <w:r>
              <w:rPr>
                <w:color w:val="FF0000"/>
                <w:spacing w:val="-6"/>
              </w:rPr>
              <w:t xml:space="preserve"> </w:t>
            </w:r>
            <w:r w:rsidR="00B749A5">
              <w:rPr>
                <w:color w:val="FF0000"/>
              </w:rPr>
              <w:t>di altre scuole</w:t>
            </w:r>
            <w:r>
              <w:rPr>
                <w:color w:val="FF0000"/>
              </w:rPr>
              <w:t>,</w:t>
            </w:r>
            <w:r>
              <w:rPr>
                <w:color w:val="FF0000"/>
                <w:spacing w:val="-4"/>
              </w:rPr>
              <w:t xml:space="preserve"> </w:t>
            </w:r>
            <w:r w:rsidR="00B749A5">
              <w:rPr>
                <w:color w:val="FF0000"/>
              </w:rPr>
              <w:t>genitori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etc.</w:t>
            </w:r>
          </w:p>
        </w:tc>
      </w:tr>
      <w:tr w:rsidR="006F0F51">
        <w:trPr>
          <w:trHeight w:val="762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2"/>
              <w:ind w:left="70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50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gli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strumenti necessari</w:t>
            </w:r>
            <w:r>
              <w:rPr>
                <w:color w:val="FF0000"/>
                <w:spacing w:val="-4"/>
              </w:rPr>
              <w:t xml:space="preserve"> </w:t>
            </w:r>
            <w:proofErr w:type="spellStart"/>
            <w:r>
              <w:rPr>
                <w:color w:val="FF0000"/>
              </w:rPr>
              <w:t>allla</w:t>
            </w:r>
            <w:proofErr w:type="spellEnd"/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realizzazione:</w:t>
            </w:r>
          </w:p>
          <w:p w:rsidR="006F0F51" w:rsidRDefault="00F66213">
            <w:pPr>
              <w:pStyle w:val="TableParagraph"/>
              <w:spacing w:line="252" w:lineRule="exact"/>
              <w:ind w:left="70" w:right="206"/>
            </w:pPr>
            <w:r>
              <w:rPr>
                <w:color w:val="FF0000"/>
              </w:rPr>
              <w:t>Esempio: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Manuali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testo,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materiale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fornito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dal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docente,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dizionari,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riviste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quotidiani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(proposte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lavoro), software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Hardware, etc..</w:t>
            </w:r>
          </w:p>
        </w:tc>
      </w:tr>
      <w:tr w:rsidR="006F0F51">
        <w:trPr>
          <w:trHeight w:val="2278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modalità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valutazione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prodotto,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ovvero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delle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competenze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sviluppate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dall'UDA.</w:t>
            </w:r>
          </w:p>
          <w:p w:rsidR="006F0F51" w:rsidRDefault="00F66213" w:rsidP="00F66213">
            <w:pPr>
              <w:pStyle w:val="TableParagraph"/>
              <w:spacing w:line="252" w:lineRule="exact"/>
              <w:ind w:left="70"/>
            </w:pP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t>verterà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t>prodotto.</w:t>
            </w:r>
          </w:p>
          <w:p w:rsidR="006F0F51" w:rsidRDefault="00F66213">
            <w:pPr>
              <w:pStyle w:val="TableParagraph"/>
              <w:ind w:left="70"/>
            </w:pPr>
            <w:r>
              <w:rPr>
                <w:color w:val="FF0000"/>
              </w:rPr>
              <w:t>In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aggiunta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viene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richiesta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 xml:space="preserve"> la compilazione sulla scheda </w:t>
            </w:r>
            <w:r>
              <w:rPr>
                <w:color w:val="FF0000"/>
              </w:rPr>
              <w:t>valutazione in base alla specifica rubrica di valutazione per le competenze sociali e civiche (come da circ. 86 del 10.01.2022).</w:t>
            </w:r>
          </w:p>
        </w:tc>
      </w:tr>
    </w:tbl>
    <w:p w:rsidR="006F0F51" w:rsidRPr="00F66213" w:rsidRDefault="006F0F51" w:rsidP="00F66213">
      <w:pPr>
        <w:tabs>
          <w:tab w:val="left" w:pos="3420"/>
        </w:tabs>
      </w:pPr>
    </w:p>
    <w:sectPr w:rsidR="006F0F51" w:rsidRPr="00F66213" w:rsidSect="00B749A5">
      <w:pgSz w:w="11910" w:h="16840"/>
      <w:pgMar w:top="132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F9"/>
    <w:multiLevelType w:val="hybridMultilevel"/>
    <w:tmpl w:val="4E9AF1D4"/>
    <w:lvl w:ilvl="0" w:tplc="FDC4D466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930BE92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65ACDFDC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84BE08C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E88AB344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E8C69CA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320C5E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736A218A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0E4493D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733CE4"/>
    <w:multiLevelType w:val="hybridMultilevel"/>
    <w:tmpl w:val="755CE918"/>
    <w:lvl w:ilvl="0" w:tplc="EFA8C654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05205B0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A8ECF8E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67CED57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21ECC616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B2AAA520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6C9869D6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D40ECEB4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58BCBA9E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340327"/>
    <w:multiLevelType w:val="hybridMultilevel"/>
    <w:tmpl w:val="17149784"/>
    <w:lvl w:ilvl="0" w:tplc="34644566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36C5D48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06F2ABA6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AE00DA5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2B4C6B08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9C5864E8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884C4182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AE2C4F30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6A28E308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28341CD"/>
    <w:multiLevelType w:val="hybridMultilevel"/>
    <w:tmpl w:val="366EA036"/>
    <w:lvl w:ilvl="0" w:tplc="D9A67754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E0C9AA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3A90019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41C0D546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5B5E9BCE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93C809C4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27A06A1C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2BAA74E4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B8D2F3BA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95264F"/>
    <w:multiLevelType w:val="hybridMultilevel"/>
    <w:tmpl w:val="E03ABEEC"/>
    <w:lvl w:ilvl="0" w:tplc="E63C3BBE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D3437D0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79621760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0654209E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C82825AE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CE74E94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DA466A2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CEC4E406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7A30E42E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8E50A24"/>
    <w:multiLevelType w:val="hybridMultilevel"/>
    <w:tmpl w:val="635C1B9C"/>
    <w:lvl w:ilvl="0" w:tplc="9CB68E08">
      <w:numFmt w:val="bullet"/>
      <w:lvlText w:val=""/>
      <w:lvlJc w:val="left"/>
      <w:pPr>
        <w:ind w:left="395" w:hanging="360"/>
      </w:pPr>
      <w:rPr>
        <w:rFonts w:hint="default"/>
        <w:w w:val="100"/>
        <w:lang w:val="it-IT" w:eastAsia="en-US" w:bidi="ar-SA"/>
      </w:rPr>
    </w:lvl>
    <w:lvl w:ilvl="1" w:tplc="4B9AC030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8E48E12C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106EABCC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4" w:tplc="5B2AC8EC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C18A5960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53544C20">
      <w:numFmt w:val="bullet"/>
      <w:lvlText w:val="•"/>
      <w:lvlJc w:val="left"/>
      <w:pPr>
        <w:ind w:left="6074" w:hanging="360"/>
      </w:pPr>
      <w:rPr>
        <w:rFonts w:hint="default"/>
        <w:lang w:val="it-IT" w:eastAsia="en-US" w:bidi="ar-SA"/>
      </w:rPr>
    </w:lvl>
    <w:lvl w:ilvl="7" w:tplc="BD24AC24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5DE81F9A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AE5B30"/>
    <w:multiLevelType w:val="hybridMultilevel"/>
    <w:tmpl w:val="21503CD0"/>
    <w:lvl w:ilvl="0" w:tplc="4524EB54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7B8998E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7F1A9BE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7C487122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A3EAC58C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108ABB72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752ED178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6DDC0F9C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24320554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1A4724"/>
    <w:multiLevelType w:val="hybridMultilevel"/>
    <w:tmpl w:val="DDEE9E1C"/>
    <w:lvl w:ilvl="0" w:tplc="0E54312C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4142DFC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71147FA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C4FED28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9C607712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68FC15B8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B982472C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DDF8091E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02023FAE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8CF25EA"/>
    <w:multiLevelType w:val="hybridMultilevel"/>
    <w:tmpl w:val="643838B0"/>
    <w:lvl w:ilvl="0" w:tplc="487A0216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9C606C4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0ABADBB0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985EFB8A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75F254C0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E132C8C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194E363E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6C403D20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4DEA7B96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4EF5796"/>
    <w:multiLevelType w:val="hybridMultilevel"/>
    <w:tmpl w:val="A0042D14"/>
    <w:lvl w:ilvl="0" w:tplc="C4F22E46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A0618B0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5AA62A1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F3BC3D7E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89DC6668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14E04018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69FED394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768674C4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01440424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86B00C5"/>
    <w:multiLevelType w:val="hybridMultilevel"/>
    <w:tmpl w:val="573ABBE4"/>
    <w:lvl w:ilvl="0" w:tplc="BA607686">
      <w:start w:val="1"/>
      <w:numFmt w:val="decimal"/>
      <w:lvlText w:val="%1."/>
      <w:lvlJc w:val="left"/>
      <w:pPr>
        <w:ind w:left="791" w:hanging="360"/>
      </w:pPr>
      <w:rPr>
        <w:rFonts w:hint="default"/>
        <w:b/>
        <w:bCs/>
        <w:spacing w:val="0"/>
        <w:w w:val="100"/>
        <w:lang w:val="it-IT" w:eastAsia="en-US" w:bidi="ar-SA"/>
      </w:rPr>
    </w:lvl>
    <w:lvl w:ilvl="1" w:tplc="788C1AF4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2" w:tplc="40E4C6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A8B6DC4A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4" w:tplc="A61E4718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CBE47CDA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6" w:tplc="265614B6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0B0E53E8">
      <w:numFmt w:val="bullet"/>
      <w:lvlText w:val="•"/>
      <w:lvlJc w:val="left"/>
      <w:pPr>
        <w:ind w:left="7139" w:hanging="360"/>
      </w:pPr>
      <w:rPr>
        <w:rFonts w:hint="default"/>
        <w:lang w:val="it-IT" w:eastAsia="en-US" w:bidi="ar-SA"/>
      </w:rPr>
    </w:lvl>
    <w:lvl w:ilvl="8" w:tplc="5EC2990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1D317F4"/>
    <w:multiLevelType w:val="hybridMultilevel"/>
    <w:tmpl w:val="48AC7980"/>
    <w:lvl w:ilvl="0" w:tplc="B96E2958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0C9B46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7752F772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8A961BA4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A3C09728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6F38465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A8C04F8A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CB563818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5A4ECAC4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3406487"/>
    <w:multiLevelType w:val="hybridMultilevel"/>
    <w:tmpl w:val="95CE76D0"/>
    <w:lvl w:ilvl="0" w:tplc="AA949C34">
      <w:numFmt w:val="bullet"/>
      <w:lvlText w:val="-"/>
      <w:lvlJc w:val="left"/>
      <w:pPr>
        <w:ind w:left="199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1304D684">
      <w:numFmt w:val="bullet"/>
      <w:lvlText w:val="•"/>
      <w:lvlJc w:val="left"/>
      <w:pPr>
        <w:ind w:left="1165" w:hanging="128"/>
      </w:pPr>
      <w:rPr>
        <w:rFonts w:hint="default"/>
        <w:lang w:val="it-IT" w:eastAsia="en-US" w:bidi="ar-SA"/>
      </w:rPr>
    </w:lvl>
    <w:lvl w:ilvl="2" w:tplc="2ED2898A">
      <w:numFmt w:val="bullet"/>
      <w:lvlText w:val="•"/>
      <w:lvlJc w:val="left"/>
      <w:pPr>
        <w:ind w:left="2131" w:hanging="128"/>
      </w:pPr>
      <w:rPr>
        <w:rFonts w:hint="default"/>
        <w:lang w:val="it-IT" w:eastAsia="en-US" w:bidi="ar-SA"/>
      </w:rPr>
    </w:lvl>
    <w:lvl w:ilvl="3" w:tplc="F85C9BDC">
      <w:numFmt w:val="bullet"/>
      <w:lvlText w:val="•"/>
      <w:lvlJc w:val="left"/>
      <w:pPr>
        <w:ind w:left="3097" w:hanging="128"/>
      </w:pPr>
      <w:rPr>
        <w:rFonts w:hint="default"/>
        <w:lang w:val="it-IT" w:eastAsia="en-US" w:bidi="ar-SA"/>
      </w:rPr>
    </w:lvl>
    <w:lvl w:ilvl="4" w:tplc="E6E8EFAE">
      <w:numFmt w:val="bullet"/>
      <w:lvlText w:val="•"/>
      <w:lvlJc w:val="left"/>
      <w:pPr>
        <w:ind w:left="4062" w:hanging="128"/>
      </w:pPr>
      <w:rPr>
        <w:rFonts w:hint="default"/>
        <w:lang w:val="it-IT" w:eastAsia="en-US" w:bidi="ar-SA"/>
      </w:rPr>
    </w:lvl>
    <w:lvl w:ilvl="5" w:tplc="72943C1E">
      <w:numFmt w:val="bullet"/>
      <w:lvlText w:val="•"/>
      <w:lvlJc w:val="left"/>
      <w:pPr>
        <w:ind w:left="5028" w:hanging="128"/>
      </w:pPr>
      <w:rPr>
        <w:rFonts w:hint="default"/>
        <w:lang w:val="it-IT" w:eastAsia="en-US" w:bidi="ar-SA"/>
      </w:rPr>
    </w:lvl>
    <w:lvl w:ilvl="6" w:tplc="B622ECB0">
      <w:numFmt w:val="bullet"/>
      <w:lvlText w:val="•"/>
      <w:lvlJc w:val="left"/>
      <w:pPr>
        <w:ind w:left="5994" w:hanging="128"/>
      </w:pPr>
      <w:rPr>
        <w:rFonts w:hint="default"/>
        <w:lang w:val="it-IT" w:eastAsia="en-US" w:bidi="ar-SA"/>
      </w:rPr>
    </w:lvl>
    <w:lvl w:ilvl="7" w:tplc="BA4A2E0A">
      <w:numFmt w:val="bullet"/>
      <w:lvlText w:val="•"/>
      <w:lvlJc w:val="left"/>
      <w:pPr>
        <w:ind w:left="6959" w:hanging="128"/>
      </w:pPr>
      <w:rPr>
        <w:rFonts w:hint="default"/>
        <w:lang w:val="it-IT" w:eastAsia="en-US" w:bidi="ar-SA"/>
      </w:rPr>
    </w:lvl>
    <w:lvl w:ilvl="8" w:tplc="BA96B514">
      <w:numFmt w:val="bullet"/>
      <w:lvlText w:val="•"/>
      <w:lvlJc w:val="left"/>
      <w:pPr>
        <w:ind w:left="7925" w:hanging="128"/>
      </w:pPr>
      <w:rPr>
        <w:rFonts w:hint="default"/>
        <w:lang w:val="it-IT" w:eastAsia="en-US" w:bidi="ar-SA"/>
      </w:rPr>
    </w:lvl>
  </w:abstractNum>
  <w:abstractNum w:abstractNumId="13" w15:restartNumberingAfterBreak="0">
    <w:nsid w:val="63D47EDE"/>
    <w:multiLevelType w:val="hybridMultilevel"/>
    <w:tmpl w:val="C764DD1A"/>
    <w:lvl w:ilvl="0" w:tplc="AC9AFBFE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244DA38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30801580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1F02FB62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8F2893D2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5308C15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84FC203A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D270AE82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443619D6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4AE4053"/>
    <w:multiLevelType w:val="hybridMultilevel"/>
    <w:tmpl w:val="D884EA0C"/>
    <w:lvl w:ilvl="0" w:tplc="64D2696A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7A1D80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058638F4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71E4C44C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1032C68A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50F4FE8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EFA888B8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859C3194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5E3A591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C7D5434"/>
    <w:multiLevelType w:val="hybridMultilevel"/>
    <w:tmpl w:val="42121338"/>
    <w:lvl w:ilvl="0" w:tplc="AE187778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A524D52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BB7E7FE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2C309F1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5914D68C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6CAA10AA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A7CA7714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D8E8CA1A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C80C1A9A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1284AA5"/>
    <w:multiLevelType w:val="hybridMultilevel"/>
    <w:tmpl w:val="D2E29DD2"/>
    <w:lvl w:ilvl="0" w:tplc="00703D4A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B124880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BEBEF8B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592C59C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B3CC35EE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3730AE7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125CC8D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C556EBC6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C01A2B9A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4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51"/>
    <w:rsid w:val="000B1575"/>
    <w:rsid w:val="003103F9"/>
    <w:rsid w:val="006F0F51"/>
    <w:rsid w:val="00B749A5"/>
    <w:rsid w:val="00F052C1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C660"/>
  <w15:docId w15:val="{298313CE-978C-4864-B72A-5C35D4DF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1864" w:right="222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224"/>
      <w:ind w:left="1864" w:right="2227"/>
      <w:jc w:val="center"/>
    </w:pPr>
    <w:rPr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31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2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uartocircoloannunziatell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Commissione competenze Lampertico</dc:creator>
  <cp:lastModifiedBy>DS</cp:lastModifiedBy>
  <cp:revision>2</cp:revision>
  <dcterms:created xsi:type="dcterms:W3CDTF">2022-01-10T10:31:00Z</dcterms:created>
  <dcterms:modified xsi:type="dcterms:W3CDTF">2022-01-10T10:31:00Z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